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0"/>
        <w:tblW w:w="10314" w:type="dxa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12307C" w:rsidRPr="0043338C">
        <w:trPr>
          <w:trHeight w:val="2897"/>
        </w:trPr>
        <w:tc>
          <w:tcPr>
            <w:tcW w:w="4928" w:type="dxa"/>
          </w:tcPr>
          <w:p w:rsidR="0012307C" w:rsidRPr="0043338C" w:rsidRDefault="0012307C" w:rsidP="0043338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2307C" w:rsidRPr="0043338C" w:rsidRDefault="0012307C" w:rsidP="00954487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jc w:val="right"/>
              <w:outlineLvl w:val="7"/>
              <w:rPr>
                <w:b/>
                <w:bCs/>
                <w:sz w:val="28"/>
                <w:szCs w:val="28"/>
              </w:rPr>
            </w:pPr>
            <w:r w:rsidRPr="0043338C">
              <w:rPr>
                <w:b/>
                <w:bCs/>
                <w:sz w:val="28"/>
                <w:szCs w:val="28"/>
              </w:rPr>
              <w:t>УТВЕРЖДАЮ</w:t>
            </w:r>
          </w:p>
          <w:p w:rsidR="0012307C" w:rsidRPr="0043338C" w:rsidRDefault="0012307C" w:rsidP="00954487">
            <w:pPr>
              <w:tabs>
                <w:tab w:val="left" w:pos="1344"/>
              </w:tabs>
              <w:ind w:left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</w:t>
            </w:r>
            <w:r w:rsidRPr="0043338C">
              <w:rPr>
                <w:sz w:val="28"/>
                <w:szCs w:val="28"/>
              </w:rPr>
              <w:t xml:space="preserve"> директор </w:t>
            </w:r>
          </w:p>
          <w:p w:rsidR="0012307C" w:rsidRPr="0043338C" w:rsidRDefault="0012307C" w:rsidP="00954487">
            <w:pPr>
              <w:tabs>
                <w:tab w:val="left" w:pos="1344"/>
              </w:tabs>
              <w:ind w:left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«Туапсинский судоремонтный завод</w:t>
            </w:r>
            <w:r w:rsidRPr="0043338C">
              <w:rPr>
                <w:sz w:val="28"/>
                <w:szCs w:val="28"/>
              </w:rPr>
              <w:t>»</w:t>
            </w:r>
          </w:p>
          <w:p w:rsidR="0012307C" w:rsidRPr="0043338C" w:rsidRDefault="0012307C" w:rsidP="00954487">
            <w:pPr>
              <w:tabs>
                <w:tab w:val="left" w:pos="1344"/>
              </w:tabs>
              <w:ind w:left="16"/>
              <w:jc w:val="right"/>
              <w:rPr>
                <w:sz w:val="28"/>
                <w:szCs w:val="28"/>
              </w:rPr>
            </w:pPr>
            <w:r w:rsidRPr="0043338C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 Д.Д. Ерков</w:t>
            </w:r>
          </w:p>
          <w:p w:rsidR="0012307C" w:rsidRPr="0043338C" w:rsidRDefault="0012307C" w:rsidP="00954487">
            <w:pPr>
              <w:tabs>
                <w:tab w:val="left" w:pos="1344"/>
              </w:tabs>
              <w:ind w:left="16"/>
              <w:jc w:val="right"/>
              <w:rPr>
                <w:sz w:val="28"/>
                <w:szCs w:val="28"/>
              </w:rPr>
            </w:pPr>
          </w:p>
          <w:p w:rsidR="0012307C" w:rsidRPr="0043338C" w:rsidRDefault="00B63BBA" w:rsidP="00B63BBA">
            <w:pPr>
              <w:tabs>
                <w:tab w:val="left" w:pos="1344"/>
              </w:tabs>
              <w:ind w:left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23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1230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12307C" w:rsidRPr="0043338C">
              <w:rPr>
                <w:sz w:val="28"/>
                <w:szCs w:val="28"/>
              </w:rPr>
              <w:t xml:space="preserve"> г.</w:t>
            </w:r>
          </w:p>
        </w:tc>
      </w:tr>
    </w:tbl>
    <w:p w:rsidR="0012307C" w:rsidRPr="0043338C" w:rsidRDefault="0012307C" w:rsidP="0043338C">
      <w:pPr>
        <w:tabs>
          <w:tab w:val="left" w:pos="8222"/>
        </w:tabs>
        <w:rPr>
          <w:sz w:val="24"/>
          <w:szCs w:val="24"/>
        </w:rPr>
      </w:pPr>
    </w:p>
    <w:p w:rsidR="0012307C" w:rsidRPr="0043338C" w:rsidRDefault="0012307C" w:rsidP="0043338C">
      <w:pPr>
        <w:jc w:val="center"/>
        <w:rPr>
          <w:sz w:val="24"/>
          <w:szCs w:val="24"/>
        </w:rPr>
      </w:pPr>
    </w:p>
    <w:p w:rsidR="0012307C" w:rsidRPr="0043338C" w:rsidRDefault="0012307C" w:rsidP="0043338C">
      <w:pPr>
        <w:jc w:val="center"/>
        <w:rPr>
          <w:sz w:val="24"/>
          <w:szCs w:val="24"/>
        </w:rPr>
      </w:pPr>
    </w:p>
    <w:p w:rsidR="0012307C" w:rsidRPr="0043338C" w:rsidRDefault="0012307C" w:rsidP="0043338C">
      <w:pPr>
        <w:jc w:val="center"/>
        <w:rPr>
          <w:sz w:val="24"/>
          <w:szCs w:val="24"/>
        </w:rPr>
      </w:pPr>
    </w:p>
    <w:p w:rsidR="0012307C" w:rsidRPr="0043338C" w:rsidRDefault="0012307C" w:rsidP="0043338C">
      <w:pPr>
        <w:jc w:val="center"/>
        <w:rPr>
          <w:sz w:val="24"/>
          <w:szCs w:val="24"/>
        </w:rPr>
      </w:pPr>
    </w:p>
    <w:p w:rsidR="0012307C" w:rsidRPr="0043338C" w:rsidRDefault="0012307C" w:rsidP="0043338C">
      <w:pPr>
        <w:rPr>
          <w:sz w:val="24"/>
          <w:szCs w:val="24"/>
        </w:rPr>
      </w:pPr>
    </w:p>
    <w:p w:rsidR="0012307C" w:rsidRPr="0043338C" w:rsidRDefault="0012307C" w:rsidP="0043338C">
      <w:pPr>
        <w:rPr>
          <w:sz w:val="24"/>
          <w:szCs w:val="24"/>
        </w:rPr>
      </w:pPr>
    </w:p>
    <w:p w:rsidR="0012307C" w:rsidRPr="0043338C" w:rsidRDefault="0012307C" w:rsidP="0043338C">
      <w:pPr>
        <w:jc w:val="center"/>
        <w:rPr>
          <w:sz w:val="24"/>
          <w:szCs w:val="24"/>
        </w:rPr>
      </w:pPr>
    </w:p>
    <w:p w:rsidR="0012307C" w:rsidRPr="0043338C" w:rsidRDefault="0012307C" w:rsidP="00433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ДОКУМЕНТАЦИЯ ПО ПРЯМОЙ ЗАКУПКЕ</w:t>
      </w:r>
    </w:p>
    <w:p w:rsidR="0012307C" w:rsidRDefault="0012307C" w:rsidP="0043338C">
      <w:pPr>
        <w:ind w:left="284"/>
        <w:jc w:val="center"/>
        <w:rPr>
          <w:b/>
          <w:bCs/>
          <w:sz w:val="28"/>
          <w:szCs w:val="28"/>
        </w:rPr>
      </w:pPr>
      <w:r w:rsidRPr="00D2253C">
        <w:rPr>
          <w:b/>
          <w:bCs/>
          <w:sz w:val="28"/>
          <w:szCs w:val="28"/>
        </w:rPr>
        <w:t xml:space="preserve">(у единственного </w:t>
      </w:r>
      <w:r>
        <w:rPr>
          <w:b/>
          <w:bCs/>
          <w:sz w:val="28"/>
          <w:szCs w:val="28"/>
        </w:rPr>
        <w:t>поставщика</w:t>
      </w:r>
      <w:r w:rsidRPr="00D2253C">
        <w:rPr>
          <w:b/>
          <w:bCs/>
          <w:sz w:val="28"/>
          <w:szCs w:val="28"/>
        </w:rPr>
        <w:t>)</w:t>
      </w:r>
    </w:p>
    <w:p w:rsidR="0012307C" w:rsidRPr="00DB7434" w:rsidRDefault="0012307C" w:rsidP="00981A73">
      <w:pPr>
        <w:ind w:left="284"/>
        <w:jc w:val="center"/>
        <w:rPr>
          <w:rStyle w:val="20"/>
          <w:sz w:val="28"/>
          <w:szCs w:val="28"/>
        </w:rPr>
      </w:pPr>
      <w:r>
        <w:rPr>
          <w:b/>
          <w:bCs/>
          <w:sz w:val="28"/>
          <w:szCs w:val="28"/>
        </w:rPr>
        <w:t xml:space="preserve">на оказание услуг </w:t>
      </w:r>
      <w:r w:rsidR="00B63BBA">
        <w:rPr>
          <w:b/>
          <w:bCs/>
          <w:sz w:val="28"/>
          <w:szCs w:val="28"/>
        </w:rPr>
        <w:t xml:space="preserve">по осуществлению </w:t>
      </w:r>
      <w:r w:rsidR="00B63BBA" w:rsidRPr="00B63BBA">
        <w:rPr>
          <w:b/>
          <w:bCs/>
          <w:sz w:val="28"/>
          <w:szCs w:val="28"/>
        </w:rPr>
        <w:t>организационно-технических мероприятий планово-предупредительного характера по поддержанию ТСО в состоянии, соответствующем требованиям технической документации на ТСО в течение всего</w:t>
      </w:r>
      <w:r w:rsidR="00B63BBA">
        <w:rPr>
          <w:i/>
          <w:iCs/>
          <w:sz w:val="24"/>
          <w:szCs w:val="24"/>
        </w:rPr>
        <w:t xml:space="preserve"> </w:t>
      </w:r>
      <w:r w:rsidR="00B63BBA" w:rsidRPr="00B63BBA">
        <w:rPr>
          <w:b/>
          <w:bCs/>
          <w:sz w:val="28"/>
          <w:szCs w:val="28"/>
        </w:rPr>
        <w:t>срока эксплуатации</w:t>
      </w:r>
      <w:r w:rsidR="00B63BBA">
        <w:rPr>
          <w:b/>
          <w:bCs/>
          <w:sz w:val="28"/>
          <w:szCs w:val="28"/>
        </w:rPr>
        <w:t xml:space="preserve"> </w:t>
      </w:r>
    </w:p>
    <w:p w:rsidR="0012307C" w:rsidRPr="003361B6" w:rsidRDefault="0012307C" w:rsidP="0043338C">
      <w:pPr>
        <w:ind w:left="284"/>
        <w:jc w:val="center"/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Default="0012307C" w:rsidP="0043338C">
      <w:pPr>
        <w:spacing w:before="240"/>
        <w:rPr>
          <w:b/>
          <w:bCs/>
          <w:sz w:val="28"/>
          <w:szCs w:val="28"/>
          <w:lang w:eastAsia="ru-RU"/>
        </w:rPr>
      </w:pPr>
      <w:r w:rsidRPr="0043338C">
        <w:rPr>
          <w:b/>
          <w:bCs/>
          <w:sz w:val="28"/>
          <w:szCs w:val="28"/>
          <w:lang w:eastAsia="ru-RU"/>
        </w:rPr>
        <w:t>СОГЛАСОВАНО:</w:t>
      </w:r>
    </w:p>
    <w:p w:rsidR="0012307C" w:rsidRPr="0043338C" w:rsidRDefault="0012307C" w:rsidP="0043338C">
      <w:pPr>
        <w:spacing w:before="240"/>
        <w:rPr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2307C" w:rsidRDefault="0012307C" w:rsidP="001362F2">
      <w:pPr>
        <w:ind w:right="-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</w:t>
      </w:r>
      <w:r w:rsidRPr="001362F2">
        <w:rPr>
          <w:sz w:val="28"/>
          <w:szCs w:val="28"/>
          <w:lang w:eastAsia="ru-RU"/>
        </w:rPr>
        <w:t xml:space="preserve"> генерального дир</w:t>
      </w:r>
      <w:r>
        <w:rPr>
          <w:sz w:val="28"/>
          <w:szCs w:val="28"/>
          <w:lang w:eastAsia="ru-RU"/>
        </w:rPr>
        <w:t>ектора</w:t>
      </w:r>
    </w:p>
    <w:p w:rsidR="0012307C" w:rsidRPr="001362F2" w:rsidRDefault="0012307C" w:rsidP="001362F2">
      <w:pPr>
        <w:ind w:right="-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экономике                                                                                          А.М. </w:t>
      </w:r>
      <w:proofErr w:type="spellStart"/>
      <w:r>
        <w:rPr>
          <w:sz w:val="28"/>
          <w:szCs w:val="28"/>
          <w:lang w:eastAsia="ru-RU"/>
        </w:rPr>
        <w:t>Тишова</w:t>
      </w:r>
      <w:proofErr w:type="spellEnd"/>
    </w:p>
    <w:p w:rsidR="0012307C" w:rsidRDefault="0012307C" w:rsidP="0043338C">
      <w:pPr>
        <w:rPr>
          <w:sz w:val="28"/>
          <w:szCs w:val="28"/>
        </w:rPr>
      </w:pPr>
    </w:p>
    <w:p w:rsidR="00CE7D92" w:rsidRDefault="00CE7D92" w:rsidP="0043338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</w:t>
      </w:r>
      <w:proofErr w:type="gramStart"/>
      <w:r>
        <w:rPr>
          <w:sz w:val="28"/>
          <w:szCs w:val="28"/>
        </w:rPr>
        <w:t>экономической</w:t>
      </w:r>
      <w:proofErr w:type="gramEnd"/>
    </w:p>
    <w:p w:rsidR="00CE7D92" w:rsidRDefault="00CE7D92" w:rsidP="0043338C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и режиму                                                                           </w:t>
      </w:r>
      <w:proofErr w:type="spellStart"/>
      <w:r>
        <w:rPr>
          <w:sz w:val="28"/>
          <w:szCs w:val="28"/>
        </w:rPr>
        <w:t>О.А.Клюев</w:t>
      </w:r>
      <w:proofErr w:type="spellEnd"/>
    </w:p>
    <w:p w:rsidR="0012307C" w:rsidRDefault="0012307C" w:rsidP="0043338C">
      <w:pPr>
        <w:rPr>
          <w:sz w:val="28"/>
          <w:szCs w:val="28"/>
        </w:rPr>
      </w:pPr>
    </w:p>
    <w:p w:rsidR="00CE7D92" w:rsidRDefault="00CE7D92" w:rsidP="0043338C">
      <w:pPr>
        <w:rPr>
          <w:sz w:val="28"/>
          <w:szCs w:val="28"/>
        </w:rPr>
      </w:pPr>
    </w:p>
    <w:p w:rsidR="00CE7D92" w:rsidRDefault="00CE7D92" w:rsidP="0043338C">
      <w:pPr>
        <w:rPr>
          <w:sz w:val="28"/>
          <w:szCs w:val="28"/>
        </w:rPr>
      </w:pPr>
    </w:p>
    <w:p w:rsidR="0012307C" w:rsidRPr="0043338C" w:rsidRDefault="0012307C" w:rsidP="0043338C">
      <w:pPr>
        <w:rPr>
          <w:sz w:val="28"/>
          <w:szCs w:val="28"/>
        </w:rPr>
      </w:pPr>
    </w:p>
    <w:p w:rsidR="0012307C" w:rsidRPr="0043338C" w:rsidRDefault="0012307C" w:rsidP="0043338C">
      <w:pPr>
        <w:jc w:val="center"/>
        <w:rPr>
          <w:sz w:val="28"/>
          <w:szCs w:val="28"/>
        </w:rPr>
      </w:pPr>
      <w:r w:rsidRPr="0043338C">
        <w:rPr>
          <w:sz w:val="28"/>
          <w:szCs w:val="28"/>
        </w:rPr>
        <w:t>Туапсе</w:t>
      </w:r>
    </w:p>
    <w:p w:rsidR="0012307C" w:rsidRPr="0043338C" w:rsidRDefault="0012307C" w:rsidP="0043338C">
      <w:pPr>
        <w:jc w:val="center"/>
        <w:rPr>
          <w:sz w:val="28"/>
          <w:szCs w:val="28"/>
        </w:rPr>
      </w:pPr>
      <w:r w:rsidRPr="0043338C">
        <w:rPr>
          <w:sz w:val="28"/>
          <w:szCs w:val="28"/>
        </w:rPr>
        <w:t>201</w:t>
      </w:r>
      <w:r w:rsidR="00B63BBA">
        <w:rPr>
          <w:sz w:val="28"/>
          <w:szCs w:val="28"/>
        </w:rPr>
        <w:t>7</w:t>
      </w:r>
    </w:p>
    <w:p w:rsidR="0012307C" w:rsidRPr="0043338C" w:rsidRDefault="0012307C" w:rsidP="0043338C"/>
    <w:p w:rsidR="0012307C" w:rsidRPr="00913965" w:rsidRDefault="0012307C" w:rsidP="00913965">
      <w:pPr>
        <w:pStyle w:val="a7"/>
        <w:tabs>
          <w:tab w:val="left" w:pos="284"/>
        </w:tabs>
        <w:spacing w:after="240"/>
        <w:ind w:left="714"/>
        <w:jc w:val="center"/>
        <w:rPr>
          <w:b/>
          <w:bCs/>
          <w:sz w:val="28"/>
          <w:szCs w:val="28"/>
        </w:rPr>
      </w:pPr>
      <w:r w:rsidRPr="00041E77">
        <w:rPr>
          <w:b/>
          <w:bCs/>
          <w:sz w:val="28"/>
          <w:szCs w:val="28"/>
        </w:rPr>
        <w:lastRenderedPageBreak/>
        <w:t>ОБЩИЕ СВЕДЕНИЯ О ПРЯМОЙ ЗАКУПКЕ</w:t>
      </w:r>
    </w:p>
    <w:p w:rsidR="002B207B" w:rsidRDefault="0012307C" w:rsidP="002B207B">
      <w:pPr>
        <w:ind w:right="-3" w:firstLine="567"/>
        <w:jc w:val="both"/>
        <w:rPr>
          <w:sz w:val="24"/>
          <w:szCs w:val="24"/>
        </w:rPr>
      </w:pPr>
      <w:proofErr w:type="gramStart"/>
      <w:r w:rsidRPr="00D27A59">
        <w:rPr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>
        <w:rPr>
          <w:b/>
          <w:bCs/>
          <w:sz w:val="24"/>
          <w:szCs w:val="24"/>
        </w:rPr>
        <w:t xml:space="preserve"> </w:t>
      </w:r>
      <w:r w:rsidR="002B207B">
        <w:rPr>
          <w:sz w:val="24"/>
          <w:szCs w:val="24"/>
        </w:rPr>
        <w:t>качество оказываемых услуг согласно показателям, установленных законодательством РФ в области оказания охранных услуг и технического обслуживания средств охранной</w:t>
      </w:r>
      <w:proofErr w:type="gramEnd"/>
      <w:r w:rsidR="002B207B">
        <w:rPr>
          <w:sz w:val="24"/>
          <w:szCs w:val="24"/>
        </w:rPr>
        <w:t xml:space="preserve"> сигнализации</w:t>
      </w:r>
      <w:r w:rsidR="002B207B">
        <w:rPr>
          <w:sz w:val="24"/>
          <w:szCs w:val="24"/>
        </w:rPr>
        <w:t>.</w:t>
      </w:r>
    </w:p>
    <w:p w:rsidR="002B207B" w:rsidRDefault="002B207B" w:rsidP="002B207B">
      <w:pPr>
        <w:ind w:right="-3" w:firstLine="567"/>
        <w:jc w:val="both"/>
        <w:rPr>
          <w:sz w:val="24"/>
          <w:szCs w:val="24"/>
        </w:rPr>
      </w:pPr>
    </w:p>
    <w:p w:rsidR="0012307C" w:rsidRPr="00D27A59" w:rsidRDefault="0012307C" w:rsidP="004F5D5A">
      <w:pPr>
        <w:pStyle w:val="a7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D27A59">
        <w:rPr>
          <w:b/>
          <w:bCs/>
          <w:sz w:val="24"/>
          <w:szCs w:val="24"/>
        </w:rPr>
        <w:t>Требования к содержанию, форме, оформлению и составу заявки на участие в закупке:</w:t>
      </w:r>
      <w:r>
        <w:rPr>
          <w:sz w:val="24"/>
          <w:szCs w:val="24"/>
        </w:rPr>
        <w:t xml:space="preserve"> не установлены.</w:t>
      </w:r>
    </w:p>
    <w:p w:rsidR="0012307C" w:rsidRPr="00D27A59" w:rsidRDefault="0012307C" w:rsidP="004F5D5A">
      <w:pPr>
        <w:pStyle w:val="a7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D27A59">
        <w:rPr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>
        <w:rPr>
          <w:sz w:val="24"/>
          <w:szCs w:val="24"/>
        </w:rPr>
        <w:t xml:space="preserve"> не установлены.</w:t>
      </w:r>
    </w:p>
    <w:p w:rsidR="002B207B" w:rsidRDefault="0012307C" w:rsidP="002B207B">
      <w:pPr>
        <w:pStyle w:val="a7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0" w:right="-3" w:firstLine="425"/>
        <w:jc w:val="both"/>
        <w:rPr>
          <w:sz w:val="24"/>
          <w:szCs w:val="24"/>
        </w:rPr>
      </w:pPr>
      <w:r w:rsidRPr="002B207B">
        <w:rPr>
          <w:b/>
          <w:bCs/>
          <w:sz w:val="24"/>
          <w:szCs w:val="24"/>
        </w:rPr>
        <w:t xml:space="preserve">Место, условия и сроки (периоды) поставки товара, выполнения работы, оказания услуги: </w:t>
      </w:r>
      <w:r w:rsidR="002B207B" w:rsidRPr="002B207B">
        <w:rPr>
          <w:sz w:val="24"/>
          <w:szCs w:val="24"/>
        </w:rPr>
        <w:t xml:space="preserve">352800, Краснодарский край, </w:t>
      </w:r>
      <w:proofErr w:type="spellStart"/>
      <w:r w:rsidR="002B207B" w:rsidRPr="002B207B">
        <w:rPr>
          <w:sz w:val="24"/>
          <w:szCs w:val="24"/>
        </w:rPr>
        <w:t>г</w:t>
      </w:r>
      <w:proofErr w:type="gramStart"/>
      <w:r w:rsidR="002B207B" w:rsidRPr="002B207B">
        <w:rPr>
          <w:sz w:val="24"/>
          <w:szCs w:val="24"/>
        </w:rPr>
        <w:t>.Т</w:t>
      </w:r>
      <w:proofErr w:type="gramEnd"/>
      <w:r w:rsidR="002B207B" w:rsidRPr="002B207B">
        <w:rPr>
          <w:sz w:val="24"/>
          <w:szCs w:val="24"/>
        </w:rPr>
        <w:t>уапсе</w:t>
      </w:r>
      <w:proofErr w:type="spellEnd"/>
      <w:r w:rsidR="002B207B" w:rsidRPr="002B207B">
        <w:rPr>
          <w:sz w:val="24"/>
          <w:szCs w:val="24"/>
        </w:rPr>
        <w:t xml:space="preserve">, </w:t>
      </w:r>
      <w:proofErr w:type="spellStart"/>
      <w:r w:rsidR="002B207B" w:rsidRPr="002B207B">
        <w:rPr>
          <w:sz w:val="24"/>
          <w:szCs w:val="24"/>
        </w:rPr>
        <w:t>ул.М.Горького</w:t>
      </w:r>
      <w:proofErr w:type="spellEnd"/>
      <w:r w:rsidR="002B207B" w:rsidRPr="002B207B">
        <w:rPr>
          <w:sz w:val="24"/>
          <w:szCs w:val="24"/>
        </w:rPr>
        <w:t>, 11</w:t>
      </w:r>
      <w:r w:rsidRPr="002B207B">
        <w:rPr>
          <w:sz w:val="24"/>
          <w:szCs w:val="24"/>
        </w:rPr>
        <w:t>; режим установлен с 01 января 2017 года по 31 декабря 2017 года – круглосуточно.</w:t>
      </w:r>
    </w:p>
    <w:p w:rsidR="002B207B" w:rsidRPr="002B207B" w:rsidRDefault="0012307C" w:rsidP="002B207B">
      <w:pPr>
        <w:pStyle w:val="a7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0" w:right="-3" w:firstLine="425"/>
        <w:jc w:val="both"/>
        <w:rPr>
          <w:sz w:val="24"/>
          <w:szCs w:val="24"/>
        </w:rPr>
      </w:pPr>
      <w:r w:rsidRPr="002B207B">
        <w:rPr>
          <w:b/>
          <w:bCs/>
          <w:sz w:val="24"/>
          <w:szCs w:val="24"/>
        </w:rPr>
        <w:t>Сведения о начальной (максимальной) цене договора (цене лота):</w:t>
      </w:r>
      <w:r w:rsidRPr="002B207B">
        <w:rPr>
          <w:sz w:val="24"/>
          <w:szCs w:val="24"/>
        </w:rPr>
        <w:t xml:space="preserve"> начальная (максимальная) цена договора</w:t>
      </w:r>
      <w:r w:rsidR="002B207B" w:rsidRPr="002B207B">
        <w:rPr>
          <w:sz w:val="24"/>
          <w:szCs w:val="24"/>
        </w:rPr>
        <w:t xml:space="preserve"> - </w:t>
      </w:r>
      <w:r w:rsidR="002B207B" w:rsidRPr="002B207B">
        <w:rPr>
          <w:sz w:val="24"/>
          <w:szCs w:val="24"/>
        </w:rPr>
        <w:t>127 098 (сто двадцать семь тысяч девяносто восемь) рублей 00 копеек, с ежемесячной оплатой:</w:t>
      </w:r>
    </w:p>
    <w:p w:rsidR="002B207B" w:rsidRDefault="002B207B" w:rsidP="002B207B">
      <w:pPr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- 9 555,70 руб., НДС не предусмотрен;</w:t>
      </w:r>
    </w:p>
    <w:p w:rsidR="0012307C" w:rsidRPr="00D27A59" w:rsidRDefault="002B207B" w:rsidP="002B207B">
      <w:pPr>
        <w:pStyle w:val="a7"/>
        <w:tabs>
          <w:tab w:val="left" w:pos="709"/>
          <w:tab w:val="left" w:pos="993"/>
        </w:tabs>
        <w:spacing w:after="12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- 1035,80 руб.,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 – 220,00 руб.).</w:t>
      </w:r>
    </w:p>
    <w:p w:rsidR="00F72247" w:rsidRDefault="0012307C" w:rsidP="00F72247">
      <w:pPr>
        <w:pStyle w:val="a7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0" w:firstLine="425"/>
        <w:jc w:val="both"/>
        <w:rPr>
          <w:color w:val="000000"/>
          <w:sz w:val="24"/>
          <w:szCs w:val="24"/>
        </w:rPr>
      </w:pPr>
      <w:r w:rsidRPr="00981A73">
        <w:rPr>
          <w:b/>
          <w:bCs/>
          <w:sz w:val="24"/>
          <w:szCs w:val="24"/>
        </w:rPr>
        <w:t>Форма, сроки и порядок оплаты товара, работы, услуги:</w:t>
      </w:r>
      <w:r w:rsidRPr="00981A73">
        <w:rPr>
          <w:sz w:val="24"/>
          <w:szCs w:val="24"/>
        </w:rPr>
        <w:t xml:space="preserve"> Оплата производится в рублях РФ. </w:t>
      </w:r>
      <w:r>
        <w:rPr>
          <w:color w:val="000000"/>
          <w:sz w:val="24"/>
          <w:szCs w:val="24"/>
        </w:rPr>
        <w:t xml:space="preserve">Расчетный период </w:t>
      </w:r>
      <w:r w:rsidRPr="0046075D">
        <w:rPr>
          <w:color w:val="000000"/>
          <w:sz w:val="24"/>
          <w:szCs w:val="24"/>
        </w:rPr>
        <w:t>равен</w:t>
      </w:r>
      <w:r>
        <w:rPr>
          <w:color w:val="000000"/>
          <w:sz w:val="24"/>
          <w:szCs w:val="24"/>
        </w:rPr>
        <w:t xml:space="preserve"> 1 календарному месяцу. </w:t>
      </w:r>
      <w:r w:rsidR="00F72247">
        <w:rPr>
          <w:color w:val="000000"/>
          <w:sz w:val="24"/>
          <w:szCs w:val="24"/>
        </w:rPr>
        <w:t>Порядок оплаты определен условиями договора</w:t>
      </w:r>
    </w:p>
    <w:p w:rsidR="0012307C" w:rsidRPr="00981A73" w:rsidRDefault="0012307C" w:rsidP="004F5D5A">
      <w:pPr>
        <w:pStyle w:val="a7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981A73">
        <w:rPr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Pr="00981A73">
        <w:rPr>
          <w:sz w:val="24"/>
          <w:szCs w:val="24"/>
        </w:rPr>
        <w:t xml:space="preserve"> Оплата осуществляется</w:t>
      </w:r>
      <w:r>
        <w:rPr>
          <w:sz w:val="24"/>
          <w:szCs w:val="24"/>
        </w:rPr>
        <w:t xml:space="preserve"> по тарифам</w:t>
      </w:r>
      <w:r w:rsidRPr="00981A73">
        <w:rPr>
          <w:sz w:val="24"/>
          <w:szCs w:val="24"/>
        </w:rPr>
        <w:t>, устанавливаемым в соответствии с законодательством Российской Федерации о государственном регулировании цен (тарифов).</w:t>
      </w:r>
    </w:p>
    <w:p w:rsidR="0012307C" w:rsidRPr="00981A73" w:rsidRDefault="0012307C" w:rsidP="004F5D5A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981A73">
        <w:rPr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закупке:</w:t>
      </w:r>
      <w:r w:rsidRPr="00981A73">
        <w:rPr>
          <w:sz w:val="24"/>
          <w:szCs w:val="24"/>
        </w:rPr>
        <w:t xml:space="preserve"> не установлены.</w:t>
      </w:r>
    </w:p>
    <w:p w:rsidR="0012307C" w:rsidRDefault="0012307C" w:rsidP="004F5D5A">
      <w:pPr>
        <w:pStyle w:val="a7"/>
        <w:widowControl w:val="0"/>
        <w:numPr>
          <w:ilvl w:val="1"/>
          <w:numId w:val="5"/>
        </w:numPr>
        <w:suppressLineNumbers/>
        <w:tabs>
          <w:tab w:val="left" w:pos="851"/>
          <w:tab w:val="left" w:pos="993"/>
        </w:tabs>
        <w:suppressAutoHyphens/>
        <w:ind w:left="0" w:firstLine="426"/>
        <w:jc w:val="both"/>
        <w:rPr>
          <w:snapToGrid w:val="0"/>
          <w:sz w:val="24"/>
          <w:szCs w:val="24"/>
          <w:lang w:eastAsia="ru-RU"/>
        </w:rPr>
      </w:pPr>
      <w:r w:rsidRPr="002A5EF6">
        <w:rPr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  <w:r>
        <w:rPr>
          <w:b/>
          <w:bCs/>
          <w:sz w:val="24"/>
          <w:szCs w:val="24"/>
        </w:rPr>
        <w:t xml:space="preserve"> </w:t>
      </w:r>
      <w:r w:rsidRPr="002A5EF6">
        <w:rPr>
          <w:sz w:val="24"/>
          <w:szCs w:val="24"/>
        </w:rPr>
        <w:t xml:space="preserve">не требуется. </w:t>
      </w:r>
      <w:proofErr w:type="gramStart"/>
      <w:r w:rsidRPr="002A5EF6">
        <w:rPr>
          <w:sz w:val="24"/>
          <w:szCs w:val="24"/>
        </w:rPr>
        <w:t>Е</w:t>
      </w:r>
      <w:r w:rsidRPr="002A5EF6">
        <w:rPr>
          <w:snapToGrid w:val="0"/>
          <w:sz w:val="24"/>
          <w:szCs w:val="24"/>
          <w:lang w:eastAsia="ru-RU"/>
        </w:rPr>
        <w:t>сли Участник</w:t>
      </w:r>
      <w:r>
        <w:rPr>
          <w:snapToGrid w:val="0"/>
          <w:sz w:val="24"/>
          <w:szCs w:val="24"/>
          <w:lang w:eastAsia="ru-RU"/>
        </w:rPr>
        <w:t xml:space="preserve"> закупочной процедуры является субъектом </w:t>
      </w:r>
      <w:r w:rsidRPr="002A5EF6">
        <w:rPr>
          <w:snapToGrid w:val="0"/>
          <w:sz w:val="24"/>
          <w:szCs w:val="24"/>
          <w:lang w:eastAsia="ru-RU"/>
        </w:rPr>
        <w:t>малого и среднего предпринимательства, на него возлагается обязанность по представлению</w:t>
      </w:r>
      <w:r>
        <w:rPr>
          <w:snapToGrid w:val="0"/>
          <w:sz w:val="24"/>
          <w:szCs w:val="24"/>
          <w:lang w:eastAsia="ru-RU"/>
        </w:rPr>
        <w:t xml:space="preserve"> </w:t>
      </w:r>
      <w:r w:rsidRPr="002A5EF6">
        <w:rPr>
          <w:sz w:val="24"/>
          <w:szCs w:val="24"/>
        </w:rPr>
        <w:t xml:space="preserve">сведений из единого реестра субъектов малого и среднего предпринимательства, а в случае отсутствия в реестре сведений об участнике закупки, который является вновь зарегистрированным индивидуальным предпринимателем или вновь созданным юридическим лицом представляется </w:t>
      </w:r>
      <w:r w:rsidRPr="002A5EF6">
        <w:rPr>
          <w:snapToGrid w:val="0"/>
          <w:sz w:val="24"/>
          <w:szCs w:val="24"/>
          <w:lang w:eastAsia="ru-RU"/>
        </w:rPr>
        <w:t>деклараци</w:t>
      </w:r>
      <w:r w:rsidRPr="002A5EF6">
        <w:rPr>
          <w:snapToGrid w:val="0"/>
          <w:sz w:val="24"/>
          <w:szCs w:val="24"/>
        </w:rPr>
        <w:t>я</w:t>
      </w:r>
      <w:r w:rsidRPr="002A5EF6">
        <w:rPr>
          <w:snapToGrid w:val="0"/>
          <w:sz w:val="24"/>
          <w:szCs w:val="24"/>
          <w:lang w:eastAsia="ru-RU"/>
        </w:rPr>
        <w:t xml:space="preserve"> о подтверждении своей принадлежности к субъектам малого и среднего предпринимательства, которая включается</w:t>
      </w:r>
      <w:proofErr w:type="gramEnd"/>
      <w:r w:rsidRPr="002A5EF6">
        <w:rPr>
          <w:snapToGrid w:val="0"/>
          <w:sz w:val="24"/>
          <w:szCs w:val="24"/>
          <w:lang w:eastAsia="ru-RU"/>
        </w:rPr>
        <w:t xml:space="preserve"> в состав заявки на участие в закупке. </w:t>
      </w:r>
      <w:r>
        <w:rPr>
          <w:snapToGrid w:val="0"/>
          <w:sz w:val="24"/>
          <w:szCs w:val="24"/>
          <w:lang w:eastAsia="ru-RU"/>
        </w:rPr>
        <w:t xml:space="preserve"> </w:t>
      </w:r>
    </w:p>
    <w:p w:rsidR="0012307C" w:rsidRDefault="0012307C" w:rsidP="00954487">
      <w:pPr>
        <w:pStyle w:val="a7"/>
        <w:widowControl w:val="0"/>
        <w:suppressLineNumbers/>
        <w:tabs>
          <w:tab w:val="left" w:pos="851"/>
          <w:tab w:val="left" w:pos="993"/>
        </w:tabs>
        <w:suppressAutoHyphens/>
        <w:jc w:val="both"/>
        <w:rPr>
          <w:snapToGrid w:val="0"/>
          <w:sz w:val="24"/>
          <w:szCs w:val="24"/>
          <w:lang w:eastAsia="ru-RU"/>
        </w:rPr>
      </w:pPr>
    </w:p>
    <w:p w:rsidR="0012307C" w:rsidRDefault="0012307C" w:rsidP="004F5D5A">
      <w:pPr>
        <w:pStyle w:val="a7"/>
        <w:widowControl w:val="0"/>
        <w:numPr>
          <w:ilvl w:val="1"/>
          <w:numId w:val="5"/>
        </w:numPr>
        <w:suppressLineNumbers/>
        <w:tabs>
          <w:tab w:val="left" w:pos="851"/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 w:rsidRPr="002A5EF6">
        <w:rPr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закупке:</w:t>
      </w:r>
      <w:r w:rsidRPr="002A5EF6">
        <w:rPr>
          <w:sz w:val="24"/>
          <w:szCs w:val="24"/>
        </w:rPr>
        <w:t xml:space="preserve"> запросы на разъяснение положений документации не принимаются,</w:t>
      </w:r>
      <w:r>
        <w:rPr>
          <w:sz w:val="24"/>
          <w:szCs w:val="24"/>
        </w:rPr>
        <w:t xml:space="preserve"> разъяснения не предоставляются.</w:t>
      </w:r>
    </w:p>
    <w:p w:rsidR="0012307C" w:rsidRDefault="0012307C" w:rsidP="00954487">
      <w:pPr>
        <w:pStyle w:val="a7"/>
        <w:widowControl w:val="0"/>
        <w:suppressLineNumbers/>
        <w:tabs>
          <w:tab w:val="left" w:pos="851"/>
          <w:tab w:val="left" w:pos="993"/>
        </w:tabs>
        <w:suppressAutoHyphens/>
        <w:ind w:left="0"/>
        <w:jc w:val="both"/>
        <w:rPr>
          <w:sz w:val="24"/>
          <w:szCs w:val="24"/>
        </w:rPr>
      </w:pPr>
    </w:p>
    <w:p w:rsidR="0012307C" w:rsidRPr="00D27A59" w:rsidRDefault="0012307C" w:rsidP="004F5D5A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D27A59">
        <w:rPr>
          <w:b/>
          <w:bCs/>
          <w:sz w:val="24"/>
          <w:szCs w:val="24"/>
        </w:rPr>
        <w:lastRenderedPageBreak/>
        <w:t>Место и дата рассмотрения предложений участников закупки и подведения итогов закупки:</w:t>
      </w:r>
      <w:r w:rsidRPr="00D27A59">
        <w:rPr>
          <w:sz w:val="24"/>
          <w:szCs w:val="24"/>
        </w:rPr>
        <w:t xml:space="preserve"> предложения участников закупки не рассматриваются, итоги закупки не подводятся.</w:t>
      </w:r>
    </w:p>
    <w:p w:rsidR="0012307C" w:rsidRPr="00D27A59" w:rsidRDefault="0012307C" w:rsidP="004F5D5A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D27A59">
        <w:rPr>
          <w:b/>
          <w:bCs/>
          <w:sz w:val="24"/>
          <w:szCs w:val="24"/>
        </w:rPr>
        <w:t>Критерии оценки и сопоставления заявок на участие в закупке:</w:t>
      </w:r>
      <w:r w:rsidRPr="00D27A59">
        <w:rPr>
          <w:sz w:val="24"/>
          <w:szCs w:val="24"/>
        </w:rPr>
        <w:t xml:space="preserve"> не установлены;</w:t>
      </w:r>
    </w:p>
    <w:p w:rsidR="0012307C" w:rsidRPr="00D27A59" w:rsidRDefault="0012307C" w:rsidP="004F5D5A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D27A59">
        <w:rPr>
          <w:b/>
          <w:bCs/>
          <w:sz w:val="24"/>
          <w:szCs w:val="24"/>
        </w:rPr>
        <w:t>Порядок оценки и сопоставления заявок на участие в закупке:</w:t>
      </w:r>
      <w:r w:rsidRPr="00D27A59">
        <w:rPr>
          <w:sz w:val="24"/>
          <w:szCs w:val="24"/>
        </w:rPr>
        <w:t xml:space="preserve"> не установлен.</w:t>
      </w:r>
    </w:p>
    <w:p w:rsidR="0012307C" w:rsidRDefault="0012307C" w:rsidP="004F5D5A">
      <w:pPr>
        <w:pStyle w:val="a7"/>
        <w:tabs>
          <w:tab w:val="left" w:pos="284"/>
          <w:tab w:val="left" w:pos="851"/>
        </w:tabs>
        <w:spacing w:after="240"/>
        <w:jc w:val="center"/>
        <w:rPr>
          <w:b/>
          <w:bCs/>
          <w:sz w:val="28"/>
          <w:szCs w:val="28"/>
        </w:rPr>
      </w:pPr>
    </w:p>
    <w:p w:rsidR="0012307C" w:rsidRDefault="0012307C" w:rsidP="004F5D5A">
      <w:pPr>
        <w:pStyle w:val="a7"/>
        <w:tabs>
          <w:tab w:val="left" w:pos="284"/>
          <w:tab w:val="left" w:pos="851"/>
        </w:tabs>
        <w:spacing w:after="240"/>
        <w:jc w:val="center"/>
        <w:rPr>
          <w:b/>
          <w:bCs/>
          <w:sz w:val="28"/>
          <w:szCs w:val="28"/>
        </w:rPr>
      </w:pPr>
    </w:p>
    <w:p w:rsidR="0012307C" w:rsidRDefault="0012307C" w:rsidP="004F5D5A">
      <w:pPr>
        <w:pStyle w:val="a7"/>
        <w:tabs>
          <w:tab w:val="left" w:pos="284"/>
          <w:tab w:val="left" w:pos="851"/>
        </w:tabs>
        <w:spacing w:after="240"/>
        <w:jc w:val="center"/>
        <w:rPr>
          <w:b/>
          <w:bCs/>
          <w:sz w:val="28"/>
          <w:szCs w:val="28"/>
        </w:rPr>
      </w:pPr>
    </w:p>
    <w:p w:rsidR="0012307C" w:rsidRDefault="0012307C" w:rsidP="004F5D5A">
      <w:pPr>
        <w:pStyle w:val="a7"/>
        <w:tabs>
          <w:tab w:val="left" w:pos="284"/>
          <w:tab w:val="left" w:pos="709"/>
        </w:tabs>
        <w:spacing w:after="240"/>
        <w:jc w:val="center"/>
        <w:rPr>
          <w:b/>
          <w:bCs/>
          <w:sz w:val="28"/>
          <w:szCs w:val="28"/>
        </w:rPr>
      </w:pPr>
    </w:p>
    <w:p w:rsidR="0012307C" w:rsidRDefault="0012307C" w:rsidP="004F5D5A">
      <w:pPr>
        <w:pStyle w:val="a7"/>
        <w:tabs>
          <w:tab w:val="left" w:pos="284"/>
          <w:tab w:val="left" w:pos="709"/>
        </w:tabs>
        <w:spacing w:after="240"/>
        <w:jc w:val="center"/>
        <w:rPr>
          <w:b/>
          <w:bCs/>
          <w:sz w:val="28"/>
          <w:szCs w:val="28"/>
        </w:rPr>
      </w:pPr>
    </w:p>
    <w:p w:rsidR="0012307C" w:rsidRDefault="0012307C" w:rsidP="007372BE">
      <w:pPr>
        <w:pStyle w:val="a7"/>
        <w:tabs>
          <w:tab w:val="left" w:pos="284"/>
        </w:tabs>
        <w:spacing w:after="240"/>
        <w:jc w:val="right"/>
        <w:rPr>
          <w:b/>
          <w:bCs/>
          <w:sz w:val="28"/>
          <w:szCs w:val="28"/>
        </w:rPr>
      </w:pPr>
    </w:p>
    <w:sectPr w:rsidR="0012307C" w:rsidSect="00E91EE6">
      <w:footerReference w:type="default" r:id="rId8"/>
      <w:pgSz w:w="11906" w:h="16838"/>
      <w:pgMar w:top="568" w:right="850" w:bottom="709" w:left="1418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46" w:rsidRDefault="00056446" w:rsidP="00E91EE6">
      <w:r>
        <w:separator/>
      </w:r>
    </w:p>
  </w:endnote>
  <w:endnote w:type="continuationSeparator" w:id="0">
    <w:p w:rsidR="00056446" w:rsidRDefault="00056446" w:rsidP="00E9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7C" w:rsidRDefault="0005644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E7D92">
      <w:rPr>
        <w:noProof/>
      </w:rPr>
      <w:t>3</w:t>
    </w:r>
    <w:r>
      <w:rPr>
        <w:noProof/>
      </w:rPr>
      <w:fldChar w:fldCharType="end"/>
    </w:r>
  </w:p>
  <w:p w:rsidR="0012307C" w:rsidRDefault="001230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46" w:rsidRDefault="00056446" w:rsidP="00E91EE6">
      <w:r>
        <w:separator/>
      </w:r>
    </w:p>
  </w:footnote>
  <w:footnote w:type="continuationSeparator" w:id="0">
    <w:p w:rsidR="00056446" w:rsidRDefault="00056446" w:rsidP="00E9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9DD"/>
    <w:multiLevelType w:val="multilevel"/>
    <w:tmpl w:val="18C0D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">
    <w:nsid w:val="15E64333"/>
    <w:multiLevelType w:val="multilevel"/>
    <w:tmpl w:val="4F783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bCs/>
      </w:rPr>
    </w:lvl>
  </w:abstractNum>
  <w:abstractNum w:abstractNumId="2">
    <w:nsid w:val="4B6A6B1D"/>
    <w:multiLevelType w:val="multilevel"/>
    <w:tmpl w:val="57A6E4E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3">
    <w:nsid w:val="67422141"/>
    <w:multiLevelType w:val="multilevel"/>
    <w:tmpl w:val="AC1E8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581C3E"/>
    <w:multiLevelType w:val="hybridMultilevel"/>
    <w:tmpl w:val="BB6E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26"/>
    <w:rsid w:val="00041E77"/>
    <w:rsid w:val="00056446"/>
    <w:rsid w:val="000658E8"/>
    <w:rsid w:val="000833E8"/>
    <w:rsid w:val="000A22E0"/>
    <w:rsid w:val="000D3134"/>
    <w:rsid w:val="0010686F"/>
    <w:rsid w:val="001074FD"/>
    <w:rsid w:val="0012307C"/>
    <w:rsid w:val="001362F2"/>
    <w:rsid w:val="00256FD7"/>
    <w:rsid w:val="002829B8"/>
    <w:rsid w:val="002A5EF6"/>
    <w:rsid w:val="002B207B"/>
    <w:rsid w:val="002D146A"/>
    <w:rsid w:val="002F1CB3"/>
    <w:rsid w:val="003361B6"/>
    <w:rsid w:val="0035775E"/>
    <w:rsid w:val="003A7470"/>
    <w:rsid w:val="0043338C"/>
    <w:rsid w:val="0046075D"/>
    <w:rsid w:val="004B50F4"/>
    <w:rsid w:val="004D6F75"/>
    <w:rsid w:val="004F36CF"/>
    <w:rsid w:val="004F5D5A"/>
    <w:rsid w:val="004F6F4B"/>
    <w:rsid w:val="00544910"/>
    <w:rsid w:val="00545E41"/>
    <w:rsid w:val="00547976"/>
    <w:rsid w:val="005521A0"/>
    <w:rsid w:val="005A4496"/>
    <w:rsid w:val="005B5738"/>
    <w:rsid w:val="005C03CD"/>
    <w:rsid w:val="005E7D24"/>
    <w:rsid w:val="00632E5A"/>
    <w:rsid w:val="006A4487"/>
    <w:rsid w:val="00710CCF"/>
    <w:rsid w:val="007372BE"/>
    <w:rsid w:val="00773261"/>
    <w:rsid w:val="007E66E6"/>
    <w:rsid w:val="00887393"/>
    <w:rsid w:val="0089450D"/>
    <w:rsid w:val="00913965"/>
    <w:rsid w:val="00931249"/>
    <w:rsid w:val="00954487"/>
    <w:rsid w:val="00965900"/>
    <w:rsid w:val="00966ED0"/>
    <w:rsid w:val="00981A73"/>
    <w:rsid w:val="009F3679"/>
    <w:rsid w:val="00A1134C"/>
    <w:rsid w:val="00A35307"/>
    <w:rsid w:val="00A5513F"/>
    <w:rsid w:val="00AC7BF6"/>
    <w:rsid w:val="00B441EC"/>
    <w:rsid w:val="00B63BBA"/>
    <w:rsid w:val="00B665EC"/>
    <w:rsid w:val="00B929D9"/>
    <w:rsid w:val="00BF75A7"/>
    <w:rsid w:val="00C0053E"/>
    <w:rsid w:val="00C04BA6"/>
    <w:rsid w:val="00C1456E"/>
    <w:rsid w:val="00C513E6"/>
    <w:rsid w:val="00CB1BDE"/>
    <w:rsid w:val="00CE71CF"/>
    <w:rsid w:val="00CE7D92"/>
    <w:rsid w:val="00D00442"/>
    <w:rsid w:val="00D109CA"/>
    <w:rsid w:val="00D20426"/>
    <w:rsid w:val="00D2253C"/>
    <w:rsid w:val="00D27A59"/>
    <w:rsid w:val="00D659F5"/>
    <w:rsid w:val="00D9257E"/>
    <w:rsid w:val="00DB7434"/>
    <w:rsid w:val="00E13AD0"/>
    <w:rsid w:val="00E34EE5"/>
    <w:rsid w:val="00E46447"/>
    <w:rsid w:val="00E90015"/>
    <w:rsid w:val="00E91EE6"/>
    <w:rsid w:val="00EA0E3F"/>
    <w:rsid w:val="00EF69AC"/>
    <w:rsid w:val="00F72247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4C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134C"/>
    <w:rPr>
      <w:color w:val="0000FF"/>
      <w:u w:val="single"/>
    </w:rPr>
  </w:style>
  <w:style w:type="character" w:styleId="a4">
    <w:name w:val="Strong"/>
    <w:basedOn w:val="a0"/>
    <w:uiPriority w:val="99"/>
    <w:qFormat/>
    <w:rsid w:val="00A1134C"/>
    <w:rPr>
      <w:b/>
      <w:bCs/>
    </w:rPr>
  </w:style>
  <w:style w:type="paragraph" w:customStyle="1" w:styleId="1">
    <w:name w:val="Стиль1"/>
    <w:basedOn w:val="10"/>
    <w:uiPriority w:val="99"/>
    <w:rsid w:val="004F36CF"/>
    <w:pPr>
      <w:spacing w:after="0"/>
      <w:jc w:val="center"/>
    </w:pPr>
    <w:rPr>
      <w:b/>
      <w:bCs/>
      <w:spacing w:val="40"/>
      <w:sz w:val="24"/>
      <w:szCs w:val="24"/>
    </w:rPr>
  </w:style>
  <w:style w:type="paragraph" w:styleId="10">
    <w:name w:val="toc 1"/>
    <w:basedOn w:val="a"/>
    <w:next w:val="a"/>
    <w:autoRedefine/>
    <w:uiPriority w:val="99"/>
    <w:semiHidden/>
    <w:rsid w:val="004F36CF"/>
    <w:pPr>
      <w:spacing w:after="100"/>
    </w:pPr>
  </w:style>
  <w:style w:type="paragraph" w:styleId="a5">
    <w:name w:val="Balloon Text"/>
    <w:basedOn w:val="a"/>
    <w:link w:val="a6"/>
    <w:uiPriority w:val="99"/>
    <w:semiHidden/>
    <w:rsid w:val="00E3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34EE5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3361B6"/>
    <w:pPr>
      <w:ind w:left="720"/>
    </w:pPr>
  </w:style>
  <w:style w:type="paragraph" w:styleId="a8">
    <w:name w:val="header"/>
    <w:basedOn w:val="a"/>
    <w:link w:val="a9"/>
    <w:uiPriority w:val="99"/>
    <w:rsid w:val="00E91E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1EE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rsid w:val="00E91E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1EE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endnote text"/>
    <w:basedOn w:val="a"/>
    <w:link w:val="ad"/>
    <w:uiPriority w:val="99"/>
    <w:semiHidden/>
    <w:rsid w:val="007372BE"/>
    <w:pPr>
      <w:autoSpaceDE w:val="0"/>
      <w:autoSpaceDN w:val="0"/>
    </w:pPr>
    <w:rPr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7372BE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7372BE"/>
    <w:rPr>
      <w:vertAlign w:val="superscript"/>
    </w:rPr>
  </w:style>
  <w:style w:type="paragraph" w:customStyle="1" w:styleId="2">
    <w:name w:val="Стиль2"/>
    <w:basedOn w:val="a"/>
    <w:link w:val="20"/>
    <w:uiPriority w:val="99"/>
    <w:rsid w:val="00EF69AC"/>
    <w:pPr>
      <w:keepNext/>
      <w:keepLines/>
      <w:widowControl w:val="0"/>
      <w:suppressLineNumbers/>
      <w:tabs>
        <w:tab w:val="left" w:pos="432"/>
        <w:tab w:val="left" w:pos="1440"/>
      </w:tabs>
      <w:suppressAutoHyphens/>
      <w:spacing w:after="60"/>
      <w:ind w:left="1440" w:hanging="360"/>
      <w:jc w:val="both"/>
    </w:pPr>
    <w:rPr>
      <w:b/>
      <w:bCs/>
      <w:sz w:val="24"/>
      <w:szCs w:val="24"/>
    </w:rPr>
  </w:style>
  <w:style w:type="character" w:customStyle="1" w:styleId="20">
    <w:name w:val="Стиль2 Знак"/>
    <w:link w:val="2"/>
    <w:uiPriority w:val="99"/>
    <w:locked/>
    <w:rsid w:val="00EF69AC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4C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134C"/>
    <w:rPr>
      <w:color w:val="0000FF"/>
      <w:u w:val="single"/>
    </w:rPr>
  </w:style>
  <w:style w:type="character" w:styleId="a4">
    <w:name w:val="Strong"/>
    <w:basedOn w:val="a0"/>
    <w:uiPriority w:val="99"/>
    <w:qFormat/>
    <w:rsid w:val="00A1134C"/>
    <w:rPr>
      <w:b/>
      <w:bCs/>
    </w:rPr>
  </w:style>
  <w:style w:type="paragraph" w:customStyle="1" w:styleId="1">
    <w:name w:val="Стиль1"/>
    <w:basedOn w:val="10"/>
    <w:uiPriority w:val="99"/>
    <w:rsid w:val="004F36CF"/>
    <w:pPr>
      <w:spacing w:after="0"/>
      <w:jc w:val="center"/>
    </w:pPr>
    <w:rPr>
      <w:b/>
      <w:bCs/>
      <w:spacing w:val="40"/>
      <w:sz w:val="24"/>
      <w:szCs w:val="24"/>
    </w:rPr>
  </w:style>
  <w:style w:type="paragraph" w:styleId="10">
    <w:name w:val="toc 1"/>
    <w:basedOn w:val="a"/>
    <w:next w:val="a"/>
    <w:autoRedefine/>
    <w:uiPriority w:val="99"/>
    <w:semiHidden/>
    <w:rsid w:val="004F36CF"/>
    <w:pPr>
      <w:spacing w:after="100"/>
    </w:pPr>
  </w:style>
  <w:style w:type="paragraph" w:styleId="a5">
    <w:name w:val="Balloon Text"/>
    <w:basedOn w:val="a"/>
    <w:link w:val="a6"/>
    <w:uiPriority w:val="99"/>
    <w:semiHidden/>
    <w:rsid w:val="00E3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34EE5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3361B6"/>
    <w:pPr>
      <w:ind w:left="720"/>
    </w:pPr>
  </w:style>
  <w:style w:type="paragraph" w:styleId="a8">
    <w:name w:val="header"/>
    <w:basedOn w:val="a"/>
    <w:link w:val="a9"/>
    <w:uiPriority w:val="99"/>
    <w:rsid w:val="00E91E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1EE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rsid w:val="00E91E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1EE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endnote text"/>
    <w:basedOn w:val="a"/>
    <w:link w:val="ad"/>
    <w:uiPriority w:val="99"/>
    <w:semiHidden/>
    <w:rsid w:val="007372BE"/>
    <w:pPr>
      <w:autoSpaceDE w:val="0"/>
      <w:autoSpaceDN w:val="0"/>
    </w:pPr>
    <w:rPr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7372BE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7372BE"/>
    <w:rPr>
      <w:vertAlign w:val="superscript"/>
    </w:rPr>
  </w:style>
  <w:style w:type="paragraph" w:customStyle="1" w:styleId="2">
    <w:name w:val="Стиль2"/>
    <w:basedOn w:val="a"/>
    <w:link w:val="20"/>
    <w:uiPriority w:val="99"/>
    <w:rsid w:val="00EF69AC"/>
    <w:pPr>
      <w:keepNext/>
      <w:keepLines/>
      <w:widowControl w:val="0"/>
      <w:suppressLineNumbers/>
      <w:tabs>
        <w:tab w:val="left" w:pos="432"/>
        <w:tab w:val="left" w:pos="1440"/>
      </w:tabs>
      <w:suppressAutoHyphens/>
      <w:spacing w:after="60"/>
      <w:ind w:left="1440" w:hanging="360"/>
      <w:jc w:val="both"/>
    </w:pPr>
    <w:rPr>
      <w:b/>
      <w:bCs/>
      <w:sz w:val="24"/>
      <w:szCs w:val="24"/>
    </w:rPr>
  </w:style>
  <w:style w:type="character" w:customStyle="1" w:styleId="20">
    <w:name w:val="Стиль2 Знак"/>
    <w:link w:val="2"/>
    <w:uiPriority w:val="99"/>
    <w:locked/>
    <w:rsid w:val="00EF69AC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91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1" w:color="999999"/>
                        <w:bottom w:val="none" w:sz="0" w:space="0" w:color="auto"/>
                        <w:right w:val="single" w:sz="6" w:space="21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613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TSRY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Лилиана</dc:creator>
  <cp:lastModifiedBy>ПО_1</cp:lastModifiedBy>
  <cp:revision>3</cp:revision>
  <cp:lastPrinted>2017-01-27T08:08:00Z</cp:lastPrinted>
  <dcterms:created xsi:type="dcterms:W3CDTF">2017-01-27T07:52:00Z</dcterms:created>
  <dcterms:modified xsi:type="dcterms:W3CDTF">2017-01-27T08:08:00Z</dcterms:modified>
</cp:coreProperties>
</file>